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By the authority of the Plans of Organization of the Republican Party of Virginia and the Prince William County Republican Committee, I hereby call a meeting of the Prince William County Republican Committee, to conduct its regular business on Monday, September 24th, 2018. The doors open for discussion and fellowship at 7:00 PM and the meeting will begin at 7:30 PM.  The meeting will be held at Louise A. Benton Middle School, 7411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Hoadly</w:t>
      </w:r>
      <w:proofErr w:type="spellEnd"/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 Road, Manassas, VA 20112.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9F3C3C"/>
          <w:sz w:val="21"/>
          <w:szCs w:val="21"/>
        </w:rPr>
        <w:t>Get your tickets for the Prince William County Republican Committee </w:t>
      </w:r>
      <w:hyperlink r:id="rId4" w:tgtFrame="_blank" w:history="1">
        <w:r>
          <w:rPr>
            <w:rStyle w:val="Hyperlink"/>
            <w:rFonts w:ascii="Trebuchet MS" w:hAnsi="Trebuchet MS"/>
            <w:b/>
            <w:bCs/>
            <w:sz w:val="21"/>
            <w:szCs w:val="21"/>
          </w:rPr>
          <w:t>Annual Fall Festival</w:t>
        </w:r>
      </w:hyperlink>
      <w:r>
        <w:rPr>
          <w:rStyle w:val="Strong"/>
          <w:rFonts w:ascii="Trebuchet MS" w:hAnsi="Trebuchet MS"/>
          <w:color w:val="9F3C3C"/>
          <w:sz w:val="21"/>
          <w:szCs w:val="21"/>
        </w:rPr>
        <w:t> at Windy Knoll Farm, Sunday October 7th from 2:00-5:00 PM.  Download the form to buy tickets at: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hyperlink r:id="rId5" w:tgtFrame="_blank" w:history="1">
        <w:r>
          <w:rPr>
            <w:rStyle w:val="Hyperlink"/>
            <w:rFonts w:ascii="Trebuchet MS" w:hAnsi="Trebuchet MS"/>
            <w:b/>
            <w:bCs/>
            <w:sz w:val="21"/>
            <w:szCs w:val="21"/>
          </w:rPr>
          <w:t>pwcgop.org/wordpress/wp-content/uploads/2014/07/Fall-Festival-Order-Form.pdf</w:t>
        </w:r>
      </w:hyperlink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9F3C3C"/>
          <w:sz w:val="21"/>
          <w:szCs w:val="21"/>
        </w:rPr>
        <w:t>or go to Eventbrite to buy online at: </w:t>
      </w:r>
      <w:r>
        <w:rPr>
          <w:rStyle w:val="Strong"/>
          <w:rFonts w:ascii="Trebuchet MS" w:hAnsi="Trebuchet MS"/>
          <w:sz w:val="21"/>
          <w:szCs w:val="21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hyperlink r:id="rId6" w:tgtFrame="_blank" w:history="1">
        <w:r>
          <w:rPr>
            <w:rStyle w:val="Hyperlink"/>
            <w:rFonts w:ascii="Trebuchet MS" w:hAnsi="Trebuchet MS"/>
            <w:b/>
            <w:bCs/>
            <w:color w:val="1155CC"/>
            <w:sz w:val="21"/>
            <w:szCs w:val="21"/>
          </w:rPr>
          <w:t>https://pwcgop-fallfestival.eventbrite.com</w:t>
        </w:r>
      </w:hyperlink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AGENDA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1.  Call to Order - 7:30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2.  Invocation &amp; Pledge of Allegiance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3. </w:t>
      </w:r>
      <w:r>
        <w:rPr>
          <w:rFonts w:ascii="Trebuchet MS" w:hAnsi="Trebuchet MS"/>
          <w:color w:val="000000"/>
          <w:sz w:val="21"/>
          <w:szCs w:val="21"/>
        </w:rPr>
        <w:t> </w:t>
      </w:r>
      <w:r>
        <w:rPr>
          <w:rStyle w:val="Strong"/>
          <w:rFonts w:ascii="Trebuchet MS" w:hAnsi="Trebuchet MS"/>
          <w:color w:val="000000"/>
          <w:sz w:val="21"/>
          <w:szCs w:val="21"/>
        </w:rPr>
        <w:t> Invited Guest Speaker - 7:35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4. Roll Call - 8:00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5.  Approval of previous meeting’s minutes - 8:05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6.  New Business - 8:10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</w:t>
      </w:r>
      <w:r>
        <w:rPr>
          <w:rFonts w:ascii="Trebuchet MS" w:hAnsi="Trebuchet MS"/>
          <w:color w:val="000000"/>
          <w:sz w:val="21"/>
          <w:szCs w:val="21"/>
        </w:rPr>
        <w:t>   </w:t>
      </w:r>
      <w:r>
        <w:rPr>
          <w:rStyle w:val="Strong"/>
          <w:rFonts w:ascii="Trebuchet MS" w:hAnsi="Trebuchet MS"/>
          <w:color w:val="000000"/>
          <w:sz w:val="21"/>
          <w:szCs w:val="21"/>
        </w:rPr>
        <w:t>-  Membership Status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       </w:t>
      </w:r>
      <w:r>
        <w:rPr>
          <w:rFonts w:ascii="Trebuchet MS" w:hAnsi="Trebuchet MS"/>
          <w:color w:val="000000"/>
          <w:sz w:val="21"/>
          <w:szCs w:val="21"/>
        </w:rPr>
        <w:t> </w:t>
      </w:r>
      <w:r>
        <w:rPr>
          <w:rStyle w:val="Strong"/>
          <w:rFonts w:ascii="Trebuchet MS" w:hAnsi="Trebuchet MS"/>
          <w:color w:val="000000"/>
          <w:sz w:val="21"/>
          <w:szCs w:val="21"/>
        </w:rPr>
        <w:t>-  Budget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   -  Vice Chairman - Jo Watts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 xml:space="preserve">       -  Events – Operations - Tim </w:t>
      </w:r>
      <w:proofErr w:type="spellStart"/>
      <w:r>
        <w:rPr>
          <w:rStyle w:val="Strong"/>
          <w:rFonts w:ascii="Trebuchet MS" w:hAnsi="Trebuchet MS"/>
          <w:color w:val="000000"/>
          <w:sz w:val="21"/>
          <w:szCs w:val="21"/>
        </w:rPr>
        <w:t>Singstock</w:t>
      </w:r>
      <w:proofErr w:type="spellEnd"/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7.  Chairman's Report - 8:30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 - Treasurer’s Report - Mario Beckles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     - Events/Training/Headquarters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8. Report of Republican Clubs and Managerial Districts - 8:45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9.  Campaign Announcements - 9:00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10.  Admission of New Members - 9:05 PM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11.  Adjourn - 9:10 PM   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24641F" w:rsidRDefault="0024641F" w:rsidP="0024641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Trebuchet MS" w:hAnsi="Trebuchet MS"/>
          <w:color w:val="000000"/>
          <w:sz w:val="21"/>
          <w:szCs w:val="21"/>
        </w:rPr>
        <w:t>The Chair reserves the right to recognize elected officials at any time for the purposes of remarks, announcements or a report. </w:t>
      </w:r>
    </w:p>
    <w:p w:rsidR="00EB6A13" w:rsidRDefault="00EB6A13">
      <w:bookmarkStart w:id="0" w:name="_GoBack"/>
      <w:bookmarkEnd w:id="0"/>
    </w:p>
    <w:sectPr w:rsidR="00EB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F"/>
    <w:rsid w:val="0024641F"/>
    <w:rsid w:val="00D52980"/>
    <w:rsid w:val="00E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438C9-D03B-4C9E-9356-F8F6351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4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wcgop-fallfestival.eventbrite.com/" TargetMode="External"/><Relationship Id="rId5" Type="http://schemas.openxmlformats.org/officeDocument/2006/relationships/hyperlink" Target="http://click.icptrack.com/icp/relay.php?r=33611822&amp;msgid=539534&amp;act=CMHH&amp;c=1036795&amp;destination=http%3A%2F%2Fpwcgop.org%2Fwordpress%2Fwp-content%2Fuploads%2F2014%2F07%2FFall-Festival-Order-Form.pdf" TargetMode="External"/><Relationship Id="rId4" Type="http://schemas.openxmlformats.org/officeDocument/2006/relationships/hyperlink" Target="http://click.icptrack.com/icp/relay.php?r=33611822&amp;msgid=539534&amp;act=CMHH&amp;c=1036795&amp;destination=http%3A%2F%2Fpwcgop.org%2Fwordpress%2F3083%2Fevents2018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dcterms:created xsi:type="dcterms:W3CDTF">2018-10-02T23:16:00Z</dcterms:created>
  <dcterms:modified xsi:type="dcterms:W3CDTF">2018-10-02T23:16:00Z</dcterms:modified>
</cp:coreProperties>
</file>