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8D" w:rsidRDefault="00921B8D" w:rsidP="00921B8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OFFICIAL CALL</w:t>
      </w:r>
    </w:p>
    <w:p w:rsidR="00921B8D" w:rsidRDefault="00921B8D" w:rsidP="00921B8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Regular Meeting </w:t>
      </w:r>
      <w:r>
        <w:rPr>
          <w:rFonts w:ascii="ArialMT" w:hAnsi="ArialMT" w:cs="ArialMT"/>
          <w:color w:val="000000"/>
          <w:sz w:val="24"/>
          <w:szCs w:val="24"/>
        </w:rPr>
        <w:t>of the First Congressional District</w:t>
      </w:r>
    </w:p>
    <w:p w:rsidR="00921B8D" w:rsidRDefault="00921B8D" w:rsidP="00921B8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Committee </w:t>
      </w:r>
      <w:bookmarkStart w:id="0" w:name="_GoBack"/>
      <w:bookmarkEnd w:id="0"/>
      <w:r>
        <w:rPr>
          <w:rFonts w:ascii="ArialMT" w:hAnsi="ArialMT" w:cs="ArialMT"/>
          <w:color w:val="000000"/>
          <w:sz w:val="24"/>
          <w:szCs w:val="24"/>
        </w:rPr>
        <w:t>of the Republican Party of Virginia</w:t>
      </w:r>
    </w:p>
    <w:p w:rsidR="00921B8D" w:rsidRDefault="00921B8D" w:rsidP="00921B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921B8D" w:rsidRDefault="00921B8D" w:rsidP="00921B8D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4"/>
          <w:szCs w:val="24"/>
        </w:rPr>
      </w:pPr>
    </w:p>
    <w:p w:rsidR="00921B8D" w:rsidRPr="00921B8D" w:rsidRDefault="00921B8D" w:rsidP="00921B8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</w:rPr>
      </w:pPr>
      <w:r w:rsidRPr="00921B8D">
        <w:rPr>
          <w:rFonts w:ascii="Helvetica" w:eastAsia="Times New Roman" w:hAnsi="Helvetica" w:cs="Helvetica"/>
          <w:color w:val="373737"/>
          <w:sz w:val="24"/>
          <w:szCs w:val="24"/>
        </w:rPr>
        <w:t>I, Robert A. Watson, Chairman of the First District Republican Committee, do hereby issue a CALL for a regular meeting of the First District Committee on Saturday, December 2, 2017 at 12:00 noon at The Timbers, 8026 Prosperity Way, Ruther Glen, Virginia, VA 22546.</w:t>
      </w:r>
    </w:p>
    <w:p w:rsidR="00921B8D" w:rsidRPr="00921B8D" w:rsidRDefault="00921B8D" w:rsidP="00921B8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</w:rPr>
      </w:pPr>
      <w:r w:rsidRPr="00921B8D">
        <w:rPr>
          <w:rFonts w:ascii="Helvetica" w:eastAsia="Times New Roman" w:hAnsi="Helvetica" w:cs="Helvetica"/>
          <w:color w:val="373737"/>
          <w:sz w:val="24"/>
          <w:szCs w:val="24"/>
        </w:rPr>
        <w:t>The purpose of the meeting is to address pertinent Committee business.</w:t>
      </w:r>
    </w:p>
    <w:p w:rsidR="00921B8D" w:rsidRPr="00921B8D" w:rsidRDefault="00921B8D" w:rsidP="00921B8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</w:rPr>
      </w:pPr>
      <w:r w:rsidRPr="00921B8D">
        <w:rPr>
          <w:rFonts w:ascii="Helvetica" w:eastAsia="Times New Roman" w:hAnsi="Helvetica" w:cs="Helvetica"/>
          <w:color w:val="373737"/>
          <w:sz w:val="24"/>
          <w:szCs w:val="24"/>
        </w:rPr>
        <w:t>AGENDA</w:t>
      </w:r>
    </w:p>
    <w:p w:rsidR="00921B8D" w:rsidRPr="00921B8D" w:rsidRDefault="00921B8D" w:rsidP="00921B8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Helvetica"/>
          <w:color w:val="373737"/>
          <w:sz w:val="24"/>
          <w:szCs w:val="24"/>
        </w:rPr>
      </w:pPr>
      <w:r w:rsidRPr="00921B8D">
        <w:rPr>
          <w:rFonts w:ascii="inherit" w:eastAsia="Times New Roman" w:hAnsi="inherit" w:cs="Helvetica"/>
          <w:color w:val="373737"/>
          <w:sz w:val="24"/>
          <w:szCs w:val="24"/>
        </w:rPr>
        <w:t>Call to Order</w:t>
      </w:r>
    </w:p>
    <w:p w:rsidR="00921B8D" w:rsidRPr="00921B8D" w:rsidRDefault="00921B8D" w:rsidP="00921B8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Helvetica"/>
          <w:color w:val="373737"/>
          <w:sz w:val="24"/>
          <w:szCs w:val="24"/>
        </w:rPr>
      </w:pPr>
      <w:r w:rsidRPr="00921B8D">
        <w:rPr>
          <w:rFonts w:ascii="inherit" w:eastAsia="Times New Roman" w:hAnsi="inherit" w:cs="Helvetica"/>
          <w:color w:val="373737"/>
          <w:sz w:val="24"/>
          <w:szCs w:val="24"/>
        </w:rPr>
        <w:t>Invocation</w:t>
      </w:r>
    </w:p>
    <w:p w:rsidR="00921B8D" w:rsidRPr="00921B8D" w:rsidRDefault="00921B8D" w:rsidP="00921B8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Helvetica"/>
          <w:color w:val="373737"/>
          <w:sz w:val="24"/>
          <w:szCs w:val="24"/>
        </w:rPr>
      </w:pPr>
      <w:r w:rsidRPr="00921B8D">
        <w:rPr>
          <w:rFonts w:ascii="inherit" w:eastAsia="Times New Roman" w:hAnsi="inherit" w:cs="Helvetica"/>
          <w:color w:val="373737"/>
          <w:sz w:val="24"/>
          <w:szCs w:val="24"/>
        </w:rPr>
        <w:t>Pledge of Allegiance</w:t>
      </w:r>
    </w:p>
    <w:p w:rsidR="00921B8D" w:rsidRPr="00921B8D" w:rsidRDefault="00921B8D" w:rsidP="00921B8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Helvetica"/>
          <w:color w:val="373737"/>
          <w:sz w:val="24"/>
          <w:szCs w:val="24"/>
        </w:rPr>
      </w:pPr>
      <w:r w:rsidRPr="00921B8D">
        <w:rPr>
          <w:rFonts w:ascii="inherit" w:eastAsia="Times New Roman" w:hAnsi="inherit" w:cs="Helvetica"/>
          <w:color w:val="373737"/>
          <w:sz w:val="24"/>
          <w:szCs w:val="24"/>
        </w:rPr>
        <w:t>Salute to Virginia’s Flag</w:t>
      </w:r>
    </w:p>
    <w:p w:rsidR="00921B8D" w:rsidRPr="00921B8D" w:rsidRDefault="00921B8D" w:rsidP="00921B8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Helvetica"/>
          <w:color w:val="373737"/>
          <w:sz w:val="24"/>
          <w:szCs w:val="24"/>
        </w:rPr>
      </w:pPr>
      <w:r w:rsidRPr="00921B8D">
        <w:rPr>
          <w:rFonts w:ascii="inherit" w:eastAsia="Times New Roman" w:hAnsi="inherit" w:cs="Helvetica"/>
          <w:color w:val="373737"/>
          <w:sz w:val="24"/>
          <w:szCs w:val="24"/>
        </w:rPr>
        <w:t>Reading of the Republican Creed</w:t>
      </w:r>
    </w:p>
    <w:p w:rsidR="00921B8D" w:rsidRPr="00921B8D" w:rsidRDefault="00921B8D" w:rsidP="00921B8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Helvetica"/>
          <w:color w:val="373737"/>
          <w:sz w:val="24"/>
          <w:szCs w:val="24"/>
        </w:rPr>
      </w:pPr>
      <w:r w:rsidRPr="00921B8D">
        <w:rPr>
          <w:rFonts w:ascii="inherit" w:eastAsia="Times New Roman" w:hAnsi="inherit" w:cs="Helvetica"/>
          <w:color w:val="373737"/>
          <w:sz w:val="24"/>
          <w:szCs w:val="24"/>
        </w:rPr>
        <w:t>Introduction of Visitors and Guests</w:t>
      </w:r>
      <w:r w:rsidRPr="00921B8D">
        <w:rPr>
          <w:rFonts w:ascii="inherit" w:eastAsia="Times New Roman" w:hAnsi="inherit" w:cs="Helvetica"/>
          <w:color w:val="373737"/>
          <w:sz w:val="24"/>
          <w:szCs w:val="24"/>
        </w:rPr>
        <w:br/>
        <w:t>Appointment of a Proxy Committee</w:t>
      </w:r>
    </w:p>
    <w:p w:rsidR="00921B8D" w:rsidRPr="00921B8D" w:rsidRDefault="00921B8D" w:rsidP="00921B8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Helvetica"/>
          <w:color w:val="373737"/>
          <w:sz w:val="24"/>
          <w:szCs w:val="24"/>
        </w:rPr>
      </w:pPr>
      <w:r w:rsidRPr="00921B8D">
        <w:rPr>
          <w:rFonts w:ascii="inherit" w:eastAsia="Times New Roman" w:hAnsi="inherit" w:cs="Helvetica"/>
          <w:color w:val="373737"/>
          <w:sz w:val="24"/>
          <w:szCs w:val="24"/>
        </w:rPr>
        <w:t>Roll Call</w:t>
      </w:r>
    </w:p>
    <w:p w:rsidR="00921B8D" w:rsidRPr="00921B8D" w:rsidRDefault="00921B8D" w:rsidP="00921B8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Helvetica"/>
          <w:color w:val="373737"/>
          <w:sz w:val="24"/>
          <w:szCs w:val="24"/>
        </w:rPr>
      </w:pPr>
      <w:r w:rsidRPr="00921B8D">
        <w:rPr>
          <w:rFonts w:ascii="inherit" w:eastAsia="Times New Roman" w:hAnsi="inherit" w:cs="Helvetica"/>
          <w:color w:val="373737"/>
          <w:sz w:val="24"/>
          <w:szCs w:val="24"/>
        </w:rPr>
        <w:t>Report of the Proxy Committee</w:t>
      </w:r>
    </w:p>
    <w:p w:rsidR="00921B8D" w:rsidRPr="00921B8D" w:rsidRDefault="00921B8D" w:rsidP="00921B8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Helvetica"/>
          <w:color w:val="373737"/>
          <w:sz w:val="24"/>
          <w:szCs w:val="24"/>
        </w:rPr>
      </w:pPr>
      <w:r w:rsidRPr="00921B8D">
        <w:rPr>
          <w:rFonts w:ascii="inherit" w:eastAsia="Times New Roman" w:hAnsi="inherit" w:cs="Helvetica"/>
          <w:color w:val="373737"/>
          <w:sz w:val="24"/>
          <w:szCs w:val="24"/>
        </w:rPr>
        <w:t>Minutes of the Previous Meeting(s)</w:t>
      </w:r>
    </w:p>
    <w:p w:rsidR="00921B8D" w:rsidRPr="00921B8D" w:rsidRDefault="00921B8D" w:rsidP="00921B8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Helvetica"/>
          <w:color w:val="373737"/>
          <w:sz w:val="24"/>
          <w:szCs w:val="24"/>
        </w:rPr>
      </w:pPr>
      <w:r w:rsidRPr="00921B8D">
        <w:rPr>
          <w:rFonts w:ascii="inherit" w:eastAsia="Times New Roman" w:hAnsi="inherit" w:cs="Helvetica"/>
          <w:color w:val="373737"/>
          <w:sz w:val="24"/>
          <w:szCs w:val="24"/>
        </w:rPr>
        <w:t>Federation Reports (2 min each): VFRW; VFYR; VFCR</w:t>
      </w:r>
    </w:p>
    <w:p w:rsidR="00921B8D" w:rsidRPr="00921B8D" w:rsidRDefault="00921B8D" w:rsidP="00921B8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Helvetica"/>
          <w:color w:val="373737"/>
          <w:sz w:val="24"/>
          <w:szCs w:val="24"/>
        </w:rPr>
      </w:pPr>
      <w:r w:rsidRPr="00921B8D">
        <w:rPr>
          <w:rFonts w:ascii="inherit" w:eastAsia="Times New Roman" w:hAnsi="inherit" w:cs="Helvetica"/>
          <w:color w:val="373737"/>
          <w:sz w:val="24"/>
          <w:szCs w:val="24"/>
        </w:rPr>
        <w:t>Treasurer’s Report, Chairman, and Committee Reports</w:t>
      </w:r>
    </w:p>
    <w:p w:rsidR="00921B8D" w:rsidRPr="00921B8D" w:rsidRDefault="00921B8D" w:rsidP="00921B8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Helvetica"/>
          <w:color w:val="373737"/>
          <w:sz w:val="24"/>
          <w:szCs w:val="24"/>
        </w:rPr>
      </w:pPr>
      <w:r w:rsidRPr="00921B8D">
        <w:rPr>
          <w:rFonts w:ascii="inherit" w:eastAsia="Times New Roman" w:hAnsi="inherit" w:cs="Helvetica"/>
          <w:color w:val="373737"/>
          <w:sz w:val="24"/>
          <w:szCs w:val="24"/>
        </w:rPr>
        <w:t>Unfinished Business</w:t>
      </w:r>
      <w:r w:rsidRPr="00921B8D">
        <w:rPr>
          <w:rFonts w:ascii="inherit" w:eastAsia="Times New Roman" w:hAnsi="inherit" w:cs="Helvetica"/>
          <w:color w:val="373737"/>
          <w:sz w:val="24"/>
          <w:szCs w:val="24"/>
        </w:rPr>
        <w:br/>
        <w:t>o 1st District Website</w:t>
      </w:r>
    </w:p>
    <w:p w:rsidR="00921B8D" w:rsidRPr="00921B8D" w:rsidRDefault="00921B8D" w:rsidP="00921B8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Helvetica"/>
          <w:color w:val="373737"/>
          <w:sz w:val="24"/>
          <w:szCs w:val="24"/>
        </w:rPr>
      </w:pPr>
      <w:r w:rsidRPr="00921B8D">
        <w:rPr>
          <w:rFonts w:ascii="inherit" w:eastAsia="Times New Roman" w:hAnsi="inherit" w:cs="Helvetica"/>
          <w:color w:val="373737"/>
          <w:sz w:val="24"/>
          <w:szCs w:val="24"/>
        </w:rPr>
        <w:t>New Business</w:t>
      </w:r>
      <w:r w:rsidRPr="00921B8D">
        <w:rPr>
          <w:rFonts w:ascii="inherit" w:eastAsia="Times New Roman" w:hAnsi="inherit" w:cs="Helvetica"/>
          <w:color w:val="373737"/>
          <w:sz w:val="24"/>
          <w:szCs w:val="24"/>
        </w:rPr>
        <w:br/>
        <w:t>o Method of nomination for 2018</w:t>
      </w:r>
      <w:r w:rsidRPr="00921B8D">
        <w:rPr>
          <w:rFonts w:ascii="inherit" w:eastAsia="Times New Roman" w:hAnsi="inherit" w:cs="Helvetica"/>
          <w:color w:val="373737"/>
          <w:sz w:val="24"/>
          <w:szCs w:val="24"/>
        </w:rPr>
        <w:br/>
        <w:t>o Approval of the 2018 1st District Convention Call (scheduled for April 7, 2018)</w:t>
      </w:r>
      <w:r w:rsidRPr="00921B8D">
        <w:rPr>
          <w:rFonts w:ascii="inherit" w:eastAsia="Times New Roman" w:hAnsi="inherit" w:cs="Helvetica"/>
          <w:color w:val="373737"/>
          <w:sz w:val="24"/>
          <w:szCs w:val="24"/>
        </w:rPr>
        <w:br/>
        <w:t>o Approval of Budget</w:t>
      </w:r>
    </w:p>
    <w:p w:rsidR="00921B8D" w:rsidRPr="00921B8D" w:rsidRDefault="00921B8D" w:rsidP="00921B8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Helvetica"/>
          <w:color w:val="373737"/>
          <w:sz w:val="24"/>
          <w:szCs w:val="24"/>
        </w:rPr>
      </w:pPr>
      <w:r w:rsidRPr="00921B8D">
        <w:rPr>
          <w:rFonts w:ascii="inherit" w:eastAsia="Times New Roman" w:hAnsi="inherit" w:cs="Helvetica"/>
          <w:color w:val="373737"/>
          <w:sz w:val="24"/>
          <w:szCs w:val="24"/>
        </w:rPr>
        <w:t>Next meeting date and location; and</w:t>
      </w:r>
    </w:p>
    <w:p w:rsidR="00921B8D" w:rsidRPr="00921B8D" w:rsidRDefault="00921B8D" w:rsidP="00921B8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Helvetica"/>
          <w:color w:val="373737"/>
          <w:sz w:val="24"/>
          <w:szCs w:val="24"/>
        </w:rPr>
      </w:pPr>
      <w:r w:rsidRPr="00921B8D">
        <w:rPr>
          <w:rFonts w:ascii="inherit" w:eastAsia="Times New Roman" w:hAnsi="inherit" w:cs="Helvetica"/>
          <w:color w:val="373737"/>
          <w:sz w:val="24"/>
          <w:szCs w:val="24"/>
        </w:rPr>
        <w:t>Adjournment</w:t>
      </w:r>
    </w:p>
    <w:p w:rsidR="00EB6A13" w:rsidRDefault="00EB6A13"/>
    <w:sectPr w:rsidR="00EB6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F7F"/>
    <w:multiLevelType w:val="multilevel"/>
    <w:tmpl w:val="A104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8D"/>
    <w:rsid w:val="00921B8D"/>
    <w:rsid w:val="00D52980"/>
    <w:rsid w:val="00EB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0F165"/>
  <w15:chartTrackingRefBased/>
  <w15:docId w15:val="{6FE7362F-431F-46A7-ACD0-C2FAE68C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0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Watson</dc:creator>
  <cp:keywords/>
  <dc:description/>
  <cp:lastModifiedBy>Robert Watson</cp:lastModifiedBy>
  <cp:revision>1</cp:revision>
  <dcterms:created xsi:type="dcterms:W3CDTF">2017-12-14T01:56:00Z</dcterms:created>
  <dcterms:modified xsi:type="dcterms:W3CDTF">2017-12-14T01:58:00Z</dcterms:modified>
</cp:coreProperties>
</file>